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1389C">
        <w:trPr>
          <w:trHeight w:hRule="exact" w:val="1528"/>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5543" w:type="dxa"/>
            <w:gridSpan w:val="4"/>
            <w:shd w:val="clear" w:color="000000" w:fill="FFFFFF"/>
            <w:tcMar>
              <w:left w:w="34" w:type="dxa"/>
              <w:right w:w="34" w:type="dxa"/>
            </w:tcMar>
          </w:tcPr>
          <w:p w:rsidR="00F1389C" w:rsidRDefault="00794B0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F1389C">
        <w:trPr>
          <w:trHeight w:hRule="exact" w:val="138"/>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585"/>
        </w:trPr>
        <w:tc>
          <w:tcPr>
            <w:tcW w:w="10221" w:type="dxa"/>
            <w:gridSpan w:val="10"/>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389C" w:rsidRDefault="00794B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389C">
        <w:trPr>
          <w:trHeight w:hRule="exact" w:val="314"/>
        </w:trPr>
        <w:tc>
          <w:tcPr>
            <w:tcW w:w="10221" w:type="dxa"/>
            <w:gridSpan w:val="10"/>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1389C">
        <w:trPr>
          <w:trHeight w:hRule="exact" w:val="211"/>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277"/>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3842" w:type="dxa"/>
            <w:gridSpan w:val="2"/>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УТВЕРЖДАЮ</w:t>
            </w:r>
          </w:p>
        </w:tc>
      </w:tr>
      <w:tr w:rsidR="00F1389C">
        <w:trPr>
          <w:trHeight w:hRule="exact" w:val="972"/>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3842" w:type="dxa"/>
            <w:gridSpan w:val="2"/>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1389C" w:rsidRDefault="00F1389C">
            <w:pPr>
              <w:spacing w:after="0" w:line="240" w:lineRule="auto"/>
              <w:jc w:val="center"/>
              <w:rPr>
                <w:sz w:val="24"/>
                <w:szCs w:val="24"/>
              </w:rPr>
            </w:pPr>
          </w:p>
          <w:p w:rsidR="00F1389C" w:rsidRDefault="00794B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1389C">
        <w:trPr>
          <w:trHeight w:hRule="exact" w:val="277"/>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3842" w:type="dxa"/>
            <w:gridSpan w:val="2"/>
            <w:shd w:val="clear" w:color="000000" w:fill="FFFFFF"/>
            <w:tcMar>
              <w:left w:w="34" w:type="dxa"/>
              <w:right w:w="34" w:type="dxa"/>
            </w:tcMar>
          </w:tcPr>
          <w:p w:rsidR="00F1389C" w:rsidRDefault="00794B02">
            <w:pPr>
              <w:spacing w:after="0" w:line="240" w:lineRule="auto"/>
              <w:jc w:val="right"/>
              <w:rPr>
                <w:sz w:val="24"/>
                <w:szCs w:val="24"/>
              </w:rPr>
            </w:pPr>
            <w:r>
              <w:rPr>
                <w:rFonts w:ascii="Times New Roman" w:hAnsi="Times New Roman" w:cs="Times New Roman"/>
                <w:color w:val="000000"/>
                <w:sz w:val="24"/>
                <w:szCs w:val="24"/>
              </w:rPr>
              <w:t>28.03.2022</w:t>
            </w:r>
          </w:p>
        </w:tc>
      </w:tr>
      <w:tr w:rsidR="00F1389C">
        <w:trPr>
          <w:trHeight w:hRule="exact" w:val="277"/>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416"/>
        </w:trPr>
        <w:tc>
          <w:tcPr>
            <w:tcW w:w="10221" w:type="dxa"/>
            <w:gridSpan w:val="10"/>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389C">
        <w:trPr>
          <w:trHeight w:hRule="exact" w:val="775"/>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4834" w:type="dxa"/>
            <w:gridSpan w:val="5"/>
            <w:shd w:val="clear" w:color="000000" w:fill="FFFFFF"/>
            <w:tcMar>
              <w:left w:w="34" w:type="dxa"/>
              <w:right w:w="34" w:type="dxa"/>
            </w:tcMar>
          </w:tcPr>
          <w:p w:rsidR="00F1389C" w:rsidRDefault="00794B02">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F1389C" w:rsidRDefault="00794B02">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F1389C" w:rsidRDefault="00F1389C"/>
        </w:tc>
      </w:tr>
      <w:tr w:rsidR="00F1389C">
        <w:trPr>
          <w:trHeight w:hRule="exact" w:val="277"/>
        </w:trPr>
        <w:tc>
          <w:tcPr>
            <w:tcW w:w="10221" w:type="dxa"/>
            <w:gridSpan w:val="10"/>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389C">
        <w:trPr>
          <w:trHeight w:hRule="exact" w:val="1111"/>
        </w:trPr>
        <w:tc>
          <w:tcPr>
            <w:tcW w:w="143" w:type="dxa"/>
          </w:tcPr>
          <w:p w:rsidR="00F1389C" w:rsidRDefault="00F1389C"/>
        </w:tc>
        <w:tc>
          <w:tcPr>
            <w:tcW w:w="285" w:type="dxa"/>
          </w:tcPr>
          <w:p w:rsidR="00F1389C" w:rsidRDefault="00F1389C"/>
        </w:tc>
        <w:tc>
          <w:tcPr>
            <w:tcW w:w="9795" w:type="dxa"/>
            <w:gridSpan w:val="8"/>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1389C" w:rsidRDefault="00794B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1389C" w:rsidRDefault="00794B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389C">
        <w:trPr>
          <w:trHeight w:hRule="exact" w:val="833"/>
        </w:trPr>
        <w:tc>
          <w:tcPr>
            <w:tcW w:w="10221" w:type="dxa"/>
            <w:gridSpan w:val="10"/>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1389C">
        <w:trPr>
          <w:trHeight w:hRule="exact" w:val="277"/>
        </w:trPr>
        <w:tc>
          <w:tcPr>
            <w:tcW w:w="3984" w:type="dxa"/>
            <w:gridSpan w:val="5"/>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155"/>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138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1389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1389C" w:rsidRDefault="00F138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F1389C"/>
        </w:tc>
      </w:tr>
      <w:tr w:rsidR="00F138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138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1389C">
        <w:trPr>
          <w:trHeight w:hRule="exact" w:val="124"/>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277"/>
        </w:trPr>
        <w:tc>
          <w:tcPr>
            <w:tcW w:w="5118" w:type="dxa"/>
            <w:gridSpan w:val="7"/>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1389C">
        <w:trPr>
          <w:trHeight w:hRule="exact" w:val="577"/>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5118" w:type="dxa"/>
            <w:gridSpan w:val="3"/>
            <w:vMerge/>
            <w:shd w:val="clear" w:color="000000" w:fill="FFFFFF"/>
            <w:tcMar>
              <w:left w:w="34" w:type="dxa"/>
              <w:right w:w="34" w:type="dxa"/>
            </w:tcMar>
          </w:tcPr>
          <w:p w:rsidR="00F1389C" w:rsidRDefault="00F1389C"/>
        </w:tc>
      </w:tr>
      <w:tr w:rsidR="00F1389C">
        <w:trPr>
          <w:trHeight w:hRule="exact" w:val="2397"/>
        </w:trPr>
        <w:tc>
          <w:tcPr>
            <w:tcW w:w="143" w:type="dxa"/>
          </w:tcPr>
          <w:p w:rsidR="00F1389C" w:rsidRDefault="00F1389C"/>
        </w:tc>
        <w:tc>
          <w:tcPr>
            <w:tcW w:w="285" w:type="dxa"/>
          </w:tcPr>
          <w:p w:rsidR="00F1389C" w:rsidRDefault="00F1389C"/>
        </w:tc>
        <w:tc>
          <w:tcPr>
            <w:tcW w:w="710" w:type="dxa"/>
          </w:tcPr>
          <w:p w:rsidR="00F1389C" w:rsidRDefault="00F1389C"/>
        </w:tc>
        <w:tc>
          <w:tcPr>
            <w:tcW w:w="1419" w:type="dxa"/>
          </w:tcPr>
          <w:p w:rsidR="00F1389C" w:rsidRDefault="00F1389C"/>
        </w:tc>
        <w:tc>
          <w:tcPr>
            <w:tcW w:w="1419" w:type="dxa"/>
          </w:tcPr>
          <w:p w:rsidR="00F1389C" w:rsidRDefault="00F1389C"/>
        </w:tc>
        <w:tc>
          <w:tcPr>
            <w:tcW w:w="710" w:type="dxa"/>
          </w:tcPr>
          <w:p w:rsidR="00F1389C" w:rsidRDefault="00F1389C"/>
        </w:tc>
        <w:tc>
          <w:tcPr>
            <w:tcW w:w="426" w:type="dxa"/>
          </w:tcPr>
          <w:p w:rsidR="00F1389C" w:rsidRDefault="00F1389C"/>
        </w:tc>
        <w:tc>
          <w:tcPr>
            <w:tcW w:w="1277" w:type="dxa"/>
          </w:tcPr>
          <w:p w:rsidR="00F1389C" w:rsidRDefault="00F1389C"/>
        </w:tc>
        <w:tc>
          <w:tcPr>
            <w:tcW w:w="993" w:type="dxa"/>
          </w:tcPr>
          <w:p w:rsidR="00F1389C" w:rsidRDefault="00F1389C"/>
        </w:tc>
        <w:tc>
          <w:tcPr>
            <w:tcW w:w="2836" w:type="dxa"/>
          </w:tcPr>
          <w:p w:rsidR="00F1389C" w:rsidRDefault="00F1389C"/>
        </w:tc>
      </w:tr>
      <w:tr w:rsidR="00F1389C">
        <w:trPr>
          <w:trHeight w:hRule="exact" w:val="277"/>
        </w:trPr>
        <w:tc>
          <w:tcPr>
            <w:tcW w:w="143" w:type="dxa"/>
          </w:tcPr>
          <w:p w:rsidR="00F1389C" w:rsidRDefault="00F1389C"/>
        </w:tc>
        <w:tc>
          <w:tcPr>
            <w:tcW w:w="10079" w:type="dxa"/>
            <w:gridSpan w:val="9"/>
            <w:vMerge w:val="restart"/>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389C">
        <w:trPr>
          <w:trHeight w:hRule="exact" w:val="138"/>
        </w:trPr>
        <w:tc>
          <w:tcPr>
            <w:tcW w:w="143" w:type="dxa"/>
          </w:tcPr>
          <w:p w:rsidR="00F1389C" w:rsidRDefault="00F1389C"/>
        </w:tc>
        <w:tc>
          <w:tcPr>
            <w:tcW w:w="10079" w:type="dxa"/>
            <w:gridSpan w:val="9"/>
            <w:vMerge/>
            <w:shd w:val="clear" w:color="000000" w:fill="FFFFFF"/>
            <w:tcMar>
              <w:left w:w="34" w:type="dxa"/>
              <w:right w:w="34" w:type="dxa"/>
            </w:tcMar>
          </w:tcPr>
          <w:p w:rsidR="00F1389C" w:rsidRDefault="00F1389C"/>
        </w:tc>
      </w:tr>
      <w:tr w:rsidR="00F1389C">
        <w:trPr>
          <w:trHeight w:hRule="exact" w:val="1666"/>
        </w:trPr>
        <w:tc>
          <w:tcPr>
            <w:tcW w:w="143" w:type="dxa"/>
          </w:tcPr>
          <w:p w:rsidR="00F1389C" w:rsidRDefault="00F1389C"/>
        </w:tc>
        <w:tc>
          <w:tcPr>
            <w:tcW w:w="10079" w:type="dxa"/>
            <w:gridSpan w:val="9"/>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1389C" w:rsidRDefault="00F1389C">
            <w:pPr>
              <w:spacing w:after="0" w:line="240" w:lineRule="auto"/>
              <w:jc w:val="center"/>
              <w:rPr>
                <w:sz w:val="24"/>
                <w:szCs w:val="24"/>
              </w:rPr>
            </w:pPr>
          </w:p>
          <w:p w:rsidR="00F1389C" w:rsidRDefault="00794B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1389C" w:rsidRDefault="00F1389C">
            <w:pPr>
              <w:spacing w:after="0" w:line="240" w:lineRule="auto"/>
              <w:jc w:val="center"/>
              <w:rPr>
                <w:sz w:val="24"/>
                <w:szCs w:val="24"/>
              </w:rPr>
            </w:pPr>
          </w:p>
          <w:p w:rsidR="00F1389C" w:rsidRDefault="00794B02">
            <w:pPr>
              <w:spacing w:after="0" w:line="240" w:lineRule="auto"/>
              <w:jc w:val="center"/>
              <w:rPr>
                <w:sz w:val="24"/>
                <w:szCs w:val="24"/>
              </w:rPr>
            </w:pPr>
            <w:r>
              <w:rPr>
                <w:rFonts w:ascii="Times New Roman" w:hAnsi="Times New Roman" w:cs="Times New Roman"/>
                <w:color w:val="000000"/>
                <w:sz w:val="24"/>
                <w:szCs w:val="24"/>
              </w:rPr>
              <w:t>Омск, 2022</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389C">
        <w:trPr>
          <w:trHeight w:hRule="exact" w:val="2222"/>
        </w:trPr>
        <w:tc>
          <w:tcPr>
            <w:tcW w:w="10788"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1389C" w:rsidRDefault="00794B02">
            <w:pPr>
              <w:spacing w:after="0" w:line="240" w:lineRule="auto"/>
              <w:rPr>
                <w:sz w:val="24"/>
                <w:szCs w:val="24"/>
              </w:rPr>
            </w:pPr>
            <w:r>
              <w:rPr>
                <w:rFonts w:ascii="Times New Roman" w:hAnsi="Times New Roman" w:cs="Times New Roman"/>
                <w:color w:val="000000"/>
                <w:sz w:val="24"/>
                <w:szCs w:val="24"/>
              </w:rPr>
              <w:t>Протокол от 25.03.2022 г.  №8</w:t>
            </w:r>
          </w:p>
        </w:tc>
      </w:tr>
      <w:tr w:rsidR="00F1389C">
        <w:trPr>
          <w:trHeight w:hRule="exact" w:val="277"/>
        </w:trPr>
        <w:tc>
          <w:tcPr>
            <w:tcW w:w="10788"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277"/>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389C">
        <w:trPr>
          <w:trHeight w:hRule="exact" w:val="555"/>
        </w:trPr>
        <w:tc>
          <w:tcPr>
            <w:tcW w:w="9640" w:type="dxa"/>
          </w:tcPr>
          <w:p w:rsidR="00F1389C" w:rsidRDefault="00F1389C"/>
        </w:tc>
      </w:tr>
      <w:tr w:rsidR="00F1389C">
        <w:trPr>
          <w:trHeight w:hRule="exact" w:val="8751"/>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389C" w:rsidRDefault="00794B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389C" w:rsidRDefault="00794B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389C" w:rsidRDefault="00794B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389C" w:rsidRDefault="00794B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389C" w:rsidRDefault="00794B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389C" w:rsidRDefault="00794B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389C" w:rsidRDefault="00794B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389C" w:rsidRDefault="00794B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389C" w:rsidRDefault="00794B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389C" w:rsidRDefault="00794B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389C" w:rsidRDefault="00794B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277"/>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389C">
        <w:trPr>
          <w:trHeight w:hRule="exact" w:val="14619"/>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389C" w:rsidRDefault="00794B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1389C" w:rsidRDefault="00794B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389C" w:rsidRDefault="00794B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389C" w:rsidRDefault="00794B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89C" w:rsidRDefault="00794B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89C" w:rsidRDefault="00794B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389C" w:rsidRDefault="00794B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89C" w:rsidRDefault="00794B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89C" w:rsidRDefault="00794B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F1389C" w:rsidRDefault="00794B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F1389C" w:rsidRDefault="00794B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1389C">
        <w:trPr>
          <w:trHeight w:hRule="exact" w:val="138"/>
        </w:trPr>
        <w:tc>
          <w:tcPr>
            <w:tcW w:w="9640" w:type="dxa"/>
          </w:tcPr>
          <w:p w:rsidR="00F1389C" w:rsidRDefault="00F1389C"/>
        </w:tc>
      </w:tr>
      <w:tr w:rsidR="00F1389C">
        <w:trPr>
          <w:trHeight w:hRule="exact" w:val="35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1. Наименование дисциплины: Б1.О.16 «Экономическая теория».</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85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389C">
        <w:trPr>
          <w:trHeight w:hRule="exact" w:val="138"/>
        </w:trPr>
        <w:tc>
          <w:tcPr>
            <w:tcW w:w="9640" w:type="dxa"/>
          </w:tcPr>
          <w:p w:rsidR="00F1389C" w:rsidRDefault="00F1389C"/>
        </w:tc>
      </w:tr>
      <w:tr w:rsidR="00F1389C">
        <w:trPr>
          <w:trHeight w:hRule="exact" w:val="3260"/>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389C" w:rsidRDefault="00794B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38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Код компетенции: ОПК-1</w:t>
            </w:r>
          </w:p>
          <w:p w:rsidR="00F1389C" w:rsidRDefault="00794B02">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F1389C">
        <w:trPr>
          <w:trHeight w:hRule="exact" w:val="585"/>
        </w:trPr>
        <w:tc>
          <w:tcPr>
            <w:tcW w:w="9654" w:type="dxa"/>
            <w:shd w:val="clear" w:color="000000" w:fill="FFFFFF"/>
            <w:tcMar>
              <w:left w:w="34" w:type="dxa"/>
              <w:right w:w="34" w:type="dxa"/>
            </w:tcMar>
          </w:tcPr>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F138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F138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F1389C">
        <w:trPr>
          <w:trHeight w:hRule="exact" w:val="277"/>
        </w:trPr>
        <w:tc>
          <w:tcPr>
            <w:tcW w:w="9640" w:type="dxa"/>
          </w:tcPr>
          <w:p w:rsidR="00F1389C" w:rsidRDefault="00F1389C"/>
        </w:tc>
      </w:tr>
      <w:tr w:rsidR="00F138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Код компетенции: ОПК-5</w:t>
            </w:r>
          </w:p>
          <w:p w:rsidR="00F1389C" w:rsidRDefault="00794B02">
            <w:pPr>
              <w:spacing w:after="0" w:line="240" w:lineRule="auto"/>
              <w:rPr>
                <w:sz w:val="24"/>
                <w:szCs w:val="24"/>
              </w:rPr>
            </w:pPr>
            <w:r>
              <w:rPr>
                <w:rFonts w:ascii="Times New Roman" w:hAnsi="Times New Roman" w:cs="Times New Roman"/>
                <w:b/>
                <w:color w:val="000000"/>
                <w:sz w:val="24"/>
                <w:szCs w:val="24"/>
              </w:rPr>
              <w:t>Способен формировать дайджесты и аналитические материалы общественно- политической направленности по профилю деятельности для публикации в научных журналах и средствах массовой информации</w:t>
            </w:r>
          </w:p>
        </w:tc>
      </w:tr>
      <w:tr w:rsidR="00F1389C">
        <w:trPr>
          <w:trHeight w:hRule="exact" w:val="585"/>
        </w:trPr>
        <w:tc>
          <w:tcPr>
            <w:tcW w:w="9654" w:type="dxa"/>
            <w:shd w:val="clear" w:color="000000" w:fill="FFFFFF"/>
            <w:tcMar>
              <w:left w:w="34" w:type="dxa"/>
              <w:right w:w="34" w:type="dxa"/>
            </w:tcMar>
          </w:tcPr>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ОПК-5.1 знать методологию написания текстов различной жанрово-стилистической принадлежности</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ОПК-5.2 знать требования к структуре и оформлению текстов различной жанрово- стилистической принадлежности</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ОПК-5.3 уметь отбирать материалы общественно-политической направленности, публикации в СМИ</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ОПК-5.4 уметь анализировать материалы общественно-политической направленности, публикации в СМИ</w:t>
            </w:r>
          </w:p>
        </w:tc>
      </w:tr>
      <w:tr w:rsidR="00F138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ОПК-5.5 уметь осуществлять работу с текстами с учетом особеннойтсей целевой аудитории</w:t>
            </w:r>
          </w:p>
        </w:tc>
      </w:tr>
      <w:tr w:rsidR="00F1389C">
        <w:trPr>
          <w:trHeight w:hRule="exact" w:val="73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ОПК-5.6 владеть навыками создания текстов различной жанрово-стилистической принадлежности (дайджесты, аналитические материалы общественно-политической</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138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lastRenderedPageBreak/>
              <w:t>направленности по профилю деятельности для публикации в СМИ и научных журналах) требуемог ообъёма</w:t>
            </w:r>
          </w:p>
        </w:tc>
      </w:tr>
      <w:tr w:rsidR="00F1389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ОПК-5.7 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 объёма</w:t>
            </w:r>
          </w:p>
        </w:tc>
      </w:tr>
      <w:tr w:rsidR="00F1389C">
        <w:trPr>
          <w:trHeight w:hRule="exact" w:val="277"/>
        </w:trPr>
        <w:tc>
          <w:tcPr>
            <w:tcW w:w="3970" w:type="dxa"/>
          </w:tcPr>
          <w:p w:rsidR="00F1389C" w:rsidRDefault="00F1389C"/>
        </w:tc>
        <w:tc>
          <w:tcPr>
            <w:tcW w:w="4679" w:type="dxa"/>
          </w:tcPr>
          <w:p w:rsidR="00F1389C" w:rsidRDefault="00F1389C"/>
        </w:tc>
        <w:tc>
          <w:tcPr>
            <w:tcW w:w="993" w:type="dxa"/>
          </w:tcPr>
          <w:p w:rsidR="00F1389C" w:rsidRDefault="00F1389C"/>
        </w:tc>
      </w:tr>
      <w:tr w:rsidR="00F138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Код компетенции: УК-4</w:t>
            </w:r>
          </w:p>
          <w:p w:rsidR="00F1389C" w:rsidRDefault="00794B0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1389C">
        <w:trPr>
          <w:trHeight w:hRule="exact" w:val="585"/>
        </w:trPr>
        <w:tc>
          <w:tcPr>
            <w:tcW w:w="9654" w:type="dxa"/>
            <w:gridSpan w:val="3"/>
            <w:shd w:val="clear" w:color="000000" w:fill="FFFFFF"/>
            <w:tcMar>
              <w:left w:w="34" w:type="dxa"/>
              <w:right w:w="34" w:type="dxa"/>
            </w:tcMar>
          </w:tcPr>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8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F138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F138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F138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F1389C">
        <w:trPr>
          <w:trHeight w:hRule="exact" w:val="277"/>
        </w:trPr>
        <w:tc>
          <w:tcPr>
            <w:tcW w:w="3970" w:type="dxa"/>
          </w:tcPr>
          <w:p w:rsidR="00F1389C" w:rsidRDefault="00F1389C"/>
        </w:tc>
        <w:tc>
          <w:tcPr>
            <w:tcW w:w="4679" w:type="dxa"/>
          </w:tcPr>
          <w:p w:rsidR="00F1389C" w:rsidRDefault="00F1389C"/>
        </w:tc>
        <w:tc>
          <w:tcPr>
            <w:tcW w:w="993" w:type="dxa"/>
          </w:tcPr>
          <w:p w:rsidR="00F1389C" w:rsidRDefault="00F1389C"/>
        </w:tc>
      </w:tr>
      <w:tr w:rsidR="00F138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Код компетенции: УК-9</w:t>
            </w:r>
          </w:p>
          <w:p w:rsidR="00F1389C" w:rsidRDefault="00794B0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1389C">
        <w:trPr>
          <w:trHeight w:hRule="exact" w:val="585"/>
        </w:trPr>
        <w:tc>
          <w:tcPr>
            <w:tcW w:w="9654" w:type="dxa"/>
            <w:gridSpan w:val="3"/>
            <w:shd w:val="clear" w:color="000000" w:fill="FFFFFF"/>
            <w:tcMar>
              <w:left w:w="34" w:type="dxa"/>
              <w:right w:w="34" w:type="dxa"/>
            </w:tcMar>
          </w:tcPr>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8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F1389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138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F138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F1389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F1389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F1389C">
        <w:trPr>
          <w:trHeight w:hRule="exact" w:val="416"/>
        </w:trPr>
        <w:tc>
          <w:tcPr>
            <w:tcW w:w="3970" w:type="dxa"/>
          </w:tcPr>
          <w:p w:rsidR="00F1389C" w:rsidRDefault="00F1389C"/>
        </w:tc>
        <w:tc>
          <w:tcPr>
            <w:tcW w:w="4679" w:type="dxa"/>
          </w:tcPr>
          <w:p w:rsidR="00F1389C" w:rsidRDefault="00F1389C"/>
        </w:tc>
        <w:tc>
          <w:tcPr>
            <w:tcW w:w="993" w:type="dxa"/>
          </w:tcPr>
          <w:p w:rsidR="00F1389C" w:rsidRDefault="00F1389C"/>
        </w:tc>
      </w:tr>
      <w:tr w:rsidR="00F1389C">
        <w:trPr>
          <w:trHeight w:hRule="exact" w:val="304"/>
        </w:trPr>
        <w:tc>
          <w:tcPr>
            <w:tcW w:w="9654" w:type="dxa"/>
            <w:gridSpan w:val="3"/>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389C">
        <w:trPr>
          <w:trHeight w:hRule="exact" w:val="1366"/>
        </w:trPr>
        <w:tc>
          <w:tcPr>
            <w:tcW w:w="9654" w:type="dxa"/>
            <w:gridSpan w:val="3"/>
            <w:shd w:val="clear" w:color="000000" w:fill="FFFFFF"/>
            <w:tcMar>
              <w:left w:w="34" w:type="dxa"/>
              <w:right w:w="34" w:type="dxa"/>
            </w:tcMar>
          </w:tcPr>
          <w:p w:rsidR="00F1389C" w:rsidRDefault="00F1389C">
            <w:pPr>
              <w:spacing w:after="0" w:line="240" w:lineRule="auto"/>
              <w:jc w:val="both"/>
              <w:rPr>
                <w:sz w:val="24"/>
                <w:szCs w:val="24"/>
              </w:rPr>
            </w:pPr>
          </w:p>
          <w:p w:rsidR="00F1389C" w:rsidRDefault="00794B02">
            <w:pPr>
              <w:spacing w:after="0" w:line="240" w:lineRule="auto"/>
              <w:jc w:val="both"/>
              <w:rPr>
                <w:sz w:val="24"/>
                <w:szCs w:val="24"/>
              </w:rPr>
            </w:pPr>
            <w:r>
              <w:rPr>
                <w:rFonts w:ascii="Times New Roman" w:hAnsi="Times New Roman" w:cs="Times New Roman"/>
                <w:color w:val="000000"/>
                <w:sz w:val="24"/>
                <w:szCs w:val="24"/>
              </w:rPr>
              <w:t>Дисциплина Б1.О.16 «Экономическая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F1389C">
        <w:trPr>
          <w:trHeight w:hRule="exact" w:val="138"/>
        </w:trPr>
        <w:tc>
          <w:tcPr>
            <w:tcW w:w="3970" w:type="dxa"/>
          </w:tcPr>
          <w:p w:rsidR="00F1389C" w:rsidRDefault="00F1389C"/>
        </w:tc>
        <w:tc>
          <w:tcPr>
            <w:tcW w:w="4679" w:type="dxa"/>
          </w:tcPr>
          <w:p w:rsidR="00F1389C" w:rsidRDefault="00F1389C"/>
        </w:tc>
        <w:tc>
          <w:tcPr>
            <w:tcW w:w="993" w:type="dxa"/>
          </w:tcPr>
          <w:p w:rsidR="00F1389C" w:rsidRDefault="00F1389C"/>
        </w:tc>
      </w:tr>
      <w:tr w:rsidR="00F1389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Коды</w:t>
            </w:r>
          </w:p>
          <w:p w:rsidR="00F1389C" w:rsidRDefault="00794B02">
            <w:pPr>
              <w:spacing w:after="0" w:line="240" w:lineRule="auto"/>
              <w:jc w:val="center"/>
              <w:rPr>
                <w:sz w:val="24"/>
                <w:szCs w:val="24"/>
              </w:rPr>
            </w:pPr>
            <w:r>
              <w:rPr>
                <w:rFonts w:ascii="Times New Roman" w:hAnsi="Times New Roman" w:cs="Times New Roman"/>
                <w:color w:val="000000"/>
                <w:sz w:val="24"/>
                <w:szCs w:val="24"/>
              </w:rPr>
              <w:t>форми-</w:t>
            </w:r>
          </w:p>
          <w:p w:rsidR="00F1389C" w:rsidRDefault="00794B02">
            <w:pPr>
              <w:spacing w:after="0" w:line="240" w:lineRule="auto"/>
              <w:jc w:val="center"/>
              <w:rPr>
                <w:sz w:val="24"/>
                <w:szCs w:val="24"/>
              </w:rPr>
            </w:pPr>
            <w:r>
              <w:rPr>
                <w:rFonts w:ascii="Times New Roman" w:hAnsi="Times New Roman" w:cs="Times New Roman"/>
                <w:color w:val="000000"/>
                <w:sz w:val="24"/>
                <w:szCs w:val="24"/>
              </w:rPr>
              <w:t>руемых</w:t>
            </w:r>
          </w:p>
          <w:p w:rsidR="00F1389C" w:rsidRDefault="00794B02">
            <w:pPr>
              <w:spacing w:after="0" w:line="240" w:lineRule="auto"/>
              <w:jc w:val="center"/>
              <w:rPr>
                <w:sz w:val="24"/>
                <w:szCs w:val="24"/>
              </w:rPr>
            </w:pPr>
            <w:r>
              <w:rPr>
                <w:rFonts w:ascii="Times New Roman" w:hAnsi="Times New Roman" w:cs="Times New Roman"/>
                <w:color w:val="000000"/>
                <w:sz w:val="24"/>
                <w:szCs w:val="24"/>
              </w:rPr>
              <w:t>компе-</w:t>
            </w:r>
          </w:p>
          <w:p w:rsidR="00F1389C" w:rsidRDefault="00794B02">
            <w:pPr>
              <w:spacing w:after="0" w:line="240" w:lineRule="auto"/>
              <w:jc w:val="center"/>
              <w:rPr>
                <w:sz w:val="24"/>
                <w:szCs w:val="24"/>
              </w:rPr>
            </w:pPr>
            <w:r>
              <w:rPr>
                <w:rFonts w:ascii="Times New Roman" w:hAnsi="Times New Roman" w:cs="Times New Roman"/>
                <w:color w:val="000000"/>
                <w:sz w:val="24"/>
                <w:szCs w:val="24"/>
              </w:rPr>
              <w:t>тенций</w:t>
            </w:r>
          </w:p>
        </w:tc>
      </w:tr>
      <w:tr w:rsidR="00F1389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F1389C"/>
        </w:tc>
      </w:tr>
      <w:tr w:rsidR="00F138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F1389C"/>
        </w:tc>
      </w:tr>
      <w:tr w:rsidR="00F1389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pPr>
            <w:r>
              <w:rPr>
                <w:rFonts w:ascii="Times New Roman" w:hAnsi="Times New Roman" w:cs="Times New Roman"/>
                <w:color w:val="000000"/>
              </w:rPr>
              <w:t>Математика и ИКТ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УК-4, ОПК-1, ОПК-5, УК-9</w:t>
            </w:r>
          </w:p>
        </w:tc>
      </w:tr>
      <w:tr w:rsidR="00F1389C">
        <w:trPr>
          <w:trHeight w:hRule="exact" w:val="138"/>
        </w:trPr>
        <w:tc>
          <w:tcPr>
            <w:tcW w:w="3970" w:type="dxa"/>
          </w:tcPr>
          <w:p w:rsidR="00F1389C" w:rsidRDefault="00F1389C"/>
        </w:tc>
        <w:tc>
          <w:tcPr>
            <w:tcW w:w="4679" w:type="dxa"/>
          </w:tcPr>
          <w:p w:rsidR="00F1389C" w:rsidRDefault="00F1389C"/>
        </w:tc>
        <w:tc>
          <w:tcPr>
            <w:tcW w:w="993" w:type="dxa"/>
          </w:tcPr>
          <w:p w:rsidR="00F1389C" w:rsidRDefault="00F1389C"/>
        </w:tc>
      </w:tr>
      <w:tr w:rsidR="00F1389C">
        <w:trPr>
          <w:trHeight w:hRule="exact" w:val="564"/>
        </w:trPr>
        <w:tc>
          <w:tcPr>
            <w:tcW w:w="9654" w:type="dxa"/>
            <w:gridSpan w:val="3"/>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1389C">
        <w:trPr>
          <w:trHeight w:hRule="exact" w:val="585"/>
        </w:trPr>
        <w:tc>
          <w:tcPr>
            <w:tcW w:w="9654" w:type="dxa"/>
            <w:gridSpan w:val="5"/>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1389C">
        <w:trPr>
          <w:trHeight w:hRule="exact" w:val="585"/>
        </w:trPr>
        <w:tc>
          <w:tcPr>
            <w:tcW w:w="9654" w:type="dxa"/>
            <w:gridSpan w:val="5"/>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1389C" w:rsidRDefault="00794B02">
            <w:pPr>
              <w:spacing w:after="0" w:line="240" w:lineRule="auto"/>
              <w:jc w:val="center"/>
              <w:rPr>
                <w:sz w:val="24"/>
                <w:szCs w:val="24"/>
              </w:rPr>
            </w:pPr>
            <w:r>
              <w:rPr>
                <w:rFonts w:ascii="Times New Roman" w:hAnsi="Times New Roman" w:cs="Times New Roman"/>
                <w:color w:val="000000"/>
                <w:sz w:val="24"/>
                <w:szCs w:val="24"/>
              </w:rPr>
              <w:t>Из них:</w:t>
            </w:r>
          </w:p>
        </w:tc>
      </w:tr>
      <w:tr w:rsidR="00F1389C">
        <w:trPr>
          <w:trHeight w:hRule="exact" w:val="138"/>
        </w:trPr>
        <w:tc>
          <w:tcPr>
            <w:tcW w:w="5671" w:type="dxa"/>
          </w:tcPr>
          <w:p w:rsidR="00F1389C" w:rsidRDefault="00F1389C"/>
        </w:tc>
        <w:tc>
          <w:tcPr>
            <w:tcW w:w="1702" w:type="dxa"/>
          </w:tcPr>
          <w:p w:rsidR="00F1389C" w:rsidRDefault="00F1389C"/>
        </w:tc>
        <w:tc>
          <w:tcPr>
            <w:tcW w:w="426" w:type="dxa"/>
          </w:tcPr>
          <w:p w:rsidR="00F1389C" w:rsidRDefault="00F1389C"/>
        </w:tc>
        <w:tc>
          <w:tcPr>
            <w:tcW w:w="710" w:type="dxa"/>
          </w:tcPr>
          <w:p w:rsidR="00F1389C" w:rsidRDefault="00F1389C"/>
        </w:tc>
        <w:tc>
          <w:tcPr>
            <w:tcW w:w="1135" w:type="dxa"/>
          </w:tcPr>
          <w:p w:rsidR="00F1389C" w:rsidRDefault="00F1389C"/>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54</w:t>
            </w:r>
          </w:p>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18</w:t>
            </w:r>
          </w:p>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0</w:t>
            </w:r>
          </w:p>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0</w:t>
            </w:r>
          </w:p>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36</w:t>
            </w:r>
          </w:p>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54</w:t>
            </w:r>
          </w:p>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0</w:t>
            </w:r>
          </w:p>
        </w:tc>
      </w:tr>
      <w:tr w:rsidR="00F1389C">
        <w:trPr>
          <w:trHeight w:hRule="exact" w:val="416"/>
        </w:trPr>
        <w:tc>
          <w:tcPr>
            <w:tcW w:w="5671" w:type="dxa"/>
          </w:tcPr>
          <w:p w:rsidR="00F1389C" w:rsidRDefault="00F1389C"/>
        </w:tc>
        <w:tc>
          <w:tcPr>
            <w:tcW w:w="1702" w:type="dxa"/>
          </w:tcPr>
          <w:p w:rsidR="00F1389C" w:rsidRDefault="00F1389C"/>
        </w:tc>
        <w:tc>
          <w:tcPr>
            <w:tcW w:w="426" w:type="dxa"/>
          </w:tcPr>
          <w:p w:rsidR="00F1389C" w:rsidRDefault="00F1389C"/>
        </w:tc>
        <w:tc>
          <w:tcPr>
            <w:tcW w:w="710" w:type="dxa"/>
          </w:tcPr>
          <w:p w:rsidR="00F1389C" w:rsidRDefault="00F1389C"/>
        </w:tc>
        <w:tc>
          <w:tcPr>
            <w:tcW w:w="1135" w:type="dxa"/>
          </w:tcPr>
          <w:p w:rsidR="00F1389C" w:rsidRDefault="00F1389C"/>
        </w:tc>
      </w:tr>
      <w:tr w:rsidR="00F138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зачеты 3</w:t>
            </w:r>
          </w:p>
        </w:tc>
      </w:tr>
      <w:tr w:rsidR="00F1389C">
        <w:trPr>
          <w:trHeight w:hRule="exact" w:val="277"/>
        </w:trPr>
        <w:tc>
          <w:tcPr>
            <w:tcW w:w="5671" w:type="dxa"/>
          </w:tcPr>
          <w:p w:rsidR="00F1389C" w:rsidRDefault="00F1389C"/>
        </w:tc>
        <w:tc>
          <w:tcPr>
            <w:tcW w:w="1702" w:type="dxa"/>
          </w:tcPr>
          <w:p w:rsidR="00F1389C" w:rsidRDefault="00F1389C"/>
        </w:tc>
        <w:tc>
          <w:tcPr>
            <w:tcW w:w="426" w:type="dxa"/>
          </w:tcPr>
          <w:p w:rsidR="00F1389C" w:rsidRDefault="00F1389C"/>
        </w:tc>
        <w:tc>
          <w:tcPr>
            <w:tcW w:w="710" w:type="dxa"/>
          </w:tcPr>
          <w:p w:rsidR="00F1389C" w:rsidRDefault="00F1389C"/>
        </w:tc>
        <w:tc>
          <w:tcPr>
            <w:tcW w:w="1135" w:type="dxa"/>
          </w:tcPr>
          <w:p w:rsidR="00F1389C" w:rsidRDefault="00F1389C"/>
        </w:tc>
      </w:tr>
      <w:tr w:rsidR="00F1389C">
        <w:trPr>
          <w:trHeight w:hRule="exact" w:val="1666"/>
        </w:trPr>
        <w:tc>
          <w:tcPr>
            <w:tcW w:w="9654" w:type="dxa"/>
            <w:gridSpan w:val="5"/>
            <w:shd w:val="clear" w:color="000000" w:fill="FFFFFF"/>
            <w:tcMar>
              <w:left w:w="34" w:type="dxa"/>
              <w:right w:w="34" w:type="dxa"/>
            </w:tcMar>
          </w:tcPr>
          <w:p w:rsidR="00F1389C" w:rsidRDefault="00F1389C">
            <w:pPr>
              <w:spacing w:after="0" w:line="240" w:lineRule="auto"/>
              <w:jc w:val="center"/>
              <w:rPr>
                <w:sz w:val="24"/>
                <w:szCs w:val="24"/>
              </w:rPr>
            </w:pPr>
          </w:p>
          <w:p w:rsidR="00F1389C" w:rsidRDefault="00794B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389C" w:rsidRDefault="00F1389C">
            <w:pPr>
              <w:spacing w:after="0" w:line="240" w:lineRule="auto"/>
              <w:jc w:val="center"/>
              <w:rPr>
                <w:sz w:val="24"/>
                <w:szCs w:val="24"/>
              </w:rPr>
            </w:pPr>
          </w:p>
          <w:p w:rsidR="00F1389C" w:rsidRDefault="00794B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389C">
        <w:trPr>
          <w:trHeight w:hRule="exact" w:val="416"/>
        </w:trPr>
        <w:tc>
          <w:tcPr>
            <w:tcW w:w="5671" w:type="dxa"/>
          </w:tcPr>
          <w:p w:rsidR="00F1389C" w:rsidRDefault="00F1389C"/>
        </w:tc>
        <w:tc>
          <w:tcPr>
            <w:tcW w:w="1702" w:type="dxa"/>
          </w:tcPr>
          <w:p w:rsidR="00F1389C" w:rsidRDefault="00F1389C"/>
        </w:tc>
        <w:tc>
          <w:tcPr>
            <w:tcW w:w="426" w:type="dxa"/>
          </w:tcPr>
          <w:p w:rsidR="00F1389C" w:rsidRDefault="00F1389C"/>
        </w:tc>
        <w:tc>
          <w:tcPr>
            <w:tcW w:w="710" w:type="dxa"/>
          </w:tcPr>
          <w:p w:rsidR="00F1389C" w:rsidRDefault="00F1389C"/>
        </w:tc>
        <w:tc>
          <w:tcPr>
            <w:tcW w:w="1135" w:type="dxa"/>
          </w:tcPr>
          <w:p w:rsidR="00F1389C" w:rsidRDefault="00F1389C"/>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89C" w:rsidRDefault="00794B02">
            <w:pPr>
              <w:spacing w:after="0" w:line="240" w:lineRule="auto"/>
              <w:jc w:val="center"/>
              <w:rPr>
                <w:sz w:val="24"/>
                <w:szCs w:val="24"/>
              </w:rPr>
            </w:pPr>
            <w:r>
              <w:rPr>
                <w:rFonts w:ascii="Times New Roman" w:hAnsi="Times New Roman" w:cs="Times New Roman"/>
                <w:color w:val="000000"/>
                <w:sz w:val="24"/>
                <w:szCs w:val="24"/>
              </w:rPr>
              <w:t>Часов</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89C" w:rsidRDefault="00F1389C"/>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F138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54</w:t>
            </w:r>
          </w:p>
        </w:tc>
      </w:tr>
      <w:tr w:rsidR="00F138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F1389C" w:rsidRDefault="00794B02">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38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lastRenderedPageBreak/>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4</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4</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4</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4</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2</w:t>
            </w:r>
          </w:p>
        </w:tc>
      </w:tr>
      <w:tr w:rsidR="00F13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F138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0</w:t>
            </w:r>
          </w:p>
        </w:tc>
      </w:tr>
      <w:tr w:rsidR="00F138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F138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F138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color w:val="000000"/>
                <w:sz w:val="24"/>
                <w:szCs w:val="24"/>
              </w:rPr>
              <w:t>108</w:t>
            </w:r>
          </w:p>
        </w:tc>
      </w:tr>
      <w:tr w:rsidR="00F1389C">
        <w:trPr>
          <w:trHeight w:hRule="exact" w:val="8896"/>
        </w:trPr>
        <w:tc>
          <w:tcPr>
            <w:tcW w:w="9654" w:type="dxa"/>
            <w:gridSpan w:val="4"/>
            <w:shd w:val="clear" w:color="000000" w:fill="FFFFFF"/>
            <w:tcMar>
              <w:left w:w="34" w:type="dxa"/>
              <w:right w:w="34" w:type="dxa"/>
            </w:tcMar>
          </w:tcPr>
          <w:p w:rsidR="00F1389C" w:rsidRDefault="00F1389C">
            <w:pPr>
              <w:spacing w:after="0" w:line="240" w:lineRule="auto"/>
              <w:jc w:val="both"/>
              <w:rPr>
                <w:sz w:val="20"/>
                <w:szCs w:val="20"/>
              </w:rPr>
            </w:pPr>
          </w:p>
          <w:p w:rsidR="00F1389C" w:rsidRDefault="00794B02">
            <w:pPr>
              <w:spacing w:after="0" w:line="240" w:lineRule="auto"/>
              <w:jc w:val="both"/>
              <w:rPr>
                <w:sz w:val="20"/>
                <w:szCs w:val="20"/>
              </w:rPr>
            </w:pPr>
            <w:r>
              <w:rPr>
                <w:rFonts w:ascii="Times New Roman" w:hAnsi="Times New Roman" w:cs="Times New Roman"/>
                <w:color w:val="000000"/>
                <w:sz w:val="20"/>
                <w:szCs w:val="20"/>
              </w:rPr>
              <w:t>* Примечания:</w:t>
            </w:r>
          </w:p>
          <w:p w:rsidR="00F1389C" w:rsidRDefault="00794B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389C" w:rsidRDefault="00794B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389C" w:rsidRDefault="00794B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389C" w:rsidRDefault="00794B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389C" w:rsidRDefault="00794B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9029"/>
        </w:trPr>
        <w:tc>
          <w:tcPr>
            <w:tcW w:w="9654" w:type="dxa"/>
            <w:shd w:val="clear" w:color="000000" w:fill="FFFFFF"/>
            <w:tcMar>
              <w:left w:w="34" w:type="dxa"/>
              <w:right w:w="34" w:type="dxa"/>
            </w:tcMar>
          </w:tcPr>
          <w:p w:rsidR="00F1389C" w:rsidRDefault="00794B02">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389C" w:rsidRDefault="00794B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389C" w:rsidRDefault="00794B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389C" w:rsidRDefault="00794B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389C">
        <w:trPr>
          <w:trHeight w:hRule="exact" w:val="585"/>
        </w:trPr>
        <w:tc>
          <w:tcPr>
            <w:tcW w:w="9654" w:type="dxa"/>
            <w:shd w:val="clear" w:color="000000" w:fill="FFFFFF"/>
            <w:tcMar>
              <w:left w:w="34" w:type="dxa"/>
              <w:right w:w="34" w:type="dxa"/>
            </w:tcMar>
          </w:tcPr>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389C">
        <w:trPr>
          <w:trHeight w:hRule="exact" w:val="277"/>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389C">
        <w:trPr>
          <w:trHeight w:hRule="exact" w:val="26"/>
        </w:trPr>
        <w:tc>
          <w:tcPr>
            <w:tcW w:w="9654" w:type="dxa"/>
            <w:vMerge w:val="restart"/>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F1389C">
        <w:trPr>
          <w:trHeight w:hRule="exact" w:val="277"/>
        </w:trPr>
        <w:tc>
          <w:tcPr>
            <w:tcW w:w="9654" w:type="dxa"/>
            <w:vMerge/>
            <w:shd w:val="clear" w:color="000000" w:fill="FFFFFF"/>
            <w:tcMar>
              <w:left w:w="34" w:type="dxa"/>
              <w:right w:w="34" w:type="dxa"/>
            </w:tcMar>
          </w:tcPr>
          <w:p w:rsidR="00F1389C" w:rsidRDefault="00F1389C"/>
        </w:tc>
      </w:tr>
      <w:tr w:rsidR="00F1389C">
        <w:trPr>
          <w:trHeight w:hRule="exact" w:val="1366"/>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F1389C" w:rsidRDefault="00794B02">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F1389C" w:rsidRDefault="00794B02">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F1389C">
        <w:trPr>
          <w:trHeight w:hRule="exact" w:val="190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Рыночный механизм</w:t>
            </w:r>
          </w:p>
          <w:p w:rsidR="00F1389C" w:rsidRDefault="00794B02">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F1389C" w:rsidRDefault="00794B02">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F1389C" w:rsidRDefault="00794B02">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F1389C" w:rsidRDefault="00794B02">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F1389C" w:rsidRDefault="00794B02">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F1389C">
        <w:trPr>
          <w:trHeight w:hRule="exact" w:val="1096"/>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F1389C" w:rsidRDefault="00794B02">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F1389C" w:rsidRDefault="00794B02">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lastRenderedPageBreak/>
              <w:t>Тема 4. Собственность и предпринимательство</w:t>
            </w:r>
          </w:p>
        </w:tc>
      </w:tr>
      <w:tr w:rsidR="00F1389C">
        <w:trPr>
          <w:trHeight w:hRule="exact" w:val="163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F1389C" w:rsidRDefault="00794B02">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F1389C" w:rsidRDefault="00794B02">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F1389C" w:rsidRDefault="00794B02">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F1389C" w:rsidRDefault="00794B02">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F1389C">
        <w:trPr>
          <w:trHeight w:hRule="exact" w:val="190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F1389C" w:rsidRDefault="00794B02">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F1389C" w:rsidRDefault="00794B02">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F1389C">
        <w:trPr>
          <w:trHeight w:hRule="exact" w:val="163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F1389C" w:rsidRDefault="00794B02">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F1389C" w:rsidRDefault="00794B02">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F1389C" w:rsidRDefault="00794B02">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F1389C">
        <w:trPr>
          <w:trHeight w:hRule="exact" w:val="1096"/>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F1389C" w:rsidRDefault="00794B02">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F1389C" w:rsidRDefault="00794B02">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F1389C" w:rsidRDefault="00794B02">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F1389C">
        <w:trPr>
          <w:trHeight w:hRule="exact" w:val="2178"/>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F1389C" w:rsidRDefault="00794B02">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F1389C" w:rsidRDefault="00794B02">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F1389C" w:rsidRDefault="00794B02">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F1389C" w:rsidRDefault="00794B02">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F1389C">
        <w:trPr>
          <w:trHeight w:hRule="exact" w:val="2448"/>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F1389C" w:rsidRDefault="00794B02">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F1389C" w:rsidRDefault="00794B02">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F1389C" w:rsidRDefault="00794B02">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F1389C">
        <w:trPr>
          <w:trHeight w:hRule="exact" w:val="2353"/>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F1389C" w:rsidRDefault="00794B02">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F1389C" w:rsidRDefault="00794B02">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F1389C" w:rsidRDefault="00794B02">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F1389C" w:rsidRDefault="00794B02">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F1389C" w:rsidRDefault="00794B02">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285"/>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lastRenderedPageBreak/>
              <w:t>экстенсивный и интенсивный</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F1389C">
        <w:trPr>
          <w:trHeight w:hRule="exact" w:val="163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F1389C" w:rsidRDefault="00794B02">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F1389C" w:rsidRDefault="00794B02">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F1389C" w:rsidRDefault="00794B02">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F1389C">
        <w:trPr>
          <w:trHeight w:hRule="exact" w:val="1366"/>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F1389C" w:rsidRDefault="00794B02">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F1389C">
        <w:trPr>
          <w:trHeight w:hRule="exact" w:val="163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F1389C" w:rsidRDefault="00794B02">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F1389C" w:rsidRDefault="00794B02">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F1389C" w:rsidRDefault="00794B02">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F1389C">
        <w:trPr>
          <w:trHeight w:hRule="exact" w:val="163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F1389C" w:rsidRDefault="00794B02">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F1389C" w:rsidRDefault="00794B02">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F1389C" w:rsidRDefault="00794B02">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F1389C" w:rsidRDefault="00794B02">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F1389C" w:rsidRDefault="00794B02">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F1389C">
        <w:trPr>
          <w:trHeight w:hRule="exact" w:val="277"/>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1389C">
        <w:trPr>
          <w:trHeight w:hRule="exact" w:val="146"/>
        </w:trPr>
        <w:tc>
          <w:tcPr>
            <w:tcW w:w="9640" w:type="dxa"/>
          </w:tcPr>
          <w:p w:rsidR="00F1389C" w:rsidRDefault="00F1389C"/>
        </w:tc>
      </w:tr>
      <w:tr w:rsidR="00F1389C">
        <w:trPr>
          <w:trHeight w:hRule="exact" w:val="585"/>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F1389C" w:rsidRDefault="00794B02">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F1389C">
        <w:trPr>
          <w:trHeight w:hRule="exact" w:val="21"/>
        </w:trPr>
        <w:tc>
          <w:tcPr>
            <w:tcW w:w="9640" w:type="dxa"/>
          </w:tcPr>
          <w:p w:rsidR="00F1389C" w:rsidRDefault="00F1389C"/>
        </w:tc>
      </w:tr>
      <w:tr w:rsidR="00F1389C">
        <w:trPr>
          <w:trHeight w:hRule="exact" w:val="2478"/>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F1389C" w:rsidRDefault="00794B02">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F1389C" w:rsidRDefault="00794B02">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F1389C" w:rsidRDefault="00794B02">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F1389C" w:rsidRDefault="00794B02">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F1389C">
        <w:trPr>
          <w:trHeight w:hRule="exact" w:val="8"/>
        </w:trPr>
        <w:tc>
          <w:tcPr>
            <w:tcW w:w="9640" w:type="dxa"/>
          </w:tcPr>
          <w:p w:rsidR="00F1389C" w:rsidRDefault="00F1389C"/>
        </w:tc>
      </w:tr>
      <w:tr w:rsidR="00F1389C">
        <w:trPr>
          <w:trHeight w:hRule="exact" w:val="585"/>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F1389C">
        <w:trPr>
          <w:trHeight w:hRule="exact" w:val="21"/>
        </w:trPr>
        <w:tc>
          <w:tcPr>
            <w:tcW w:w="9640" w:type="dxa"/>
          </w:tcPr>
          <w:p w:rsidR="00F1389C" w:rsidRDefault="00F1389C"/>
        </w:tc>
      </w:tr>
      <w:tr w:rsidR="00F1389C">
        <w:trPr>
          <w:trHeight w:hRule="exact" w:val="3019"/>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F1389C" w:rsidRDefault="00794B02">
            <w:pPr>
              <w:spacing w:after="0" w:line="240" w:lineRule="auto"/>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F1389C" w:rsidRDefault="00794B02">
            <w:pPr>
              <w:spacing w:after="0" w:line="240" w:lineRule="auto"/>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F1389C" w:rsidRDefault="00794B02">
            <w:pPr>
              <w:spacing w:after="0" w:line="240" w:lineRule="auto"/>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1666"/>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lastRenderedPageBreak/>
              <w:t>1. Рынок как форма функционирования товарного производства.</w:t>
            </w:r>
          </w:p>
          <w:p w:rsidR="00F1389C" w:rsidRDefault="00794B02">
            <w:pPr>
              <w:spacing w:after="0" w:line="240" w:lineRule="auto"/>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F1389C" w:rsidRDefault="00794B02">
            <w:pPr>
              <w:spacing w:after="0" w:line="240" w:lineRule="auto"/>
              <w:rPr>
                <w:sz w:val="24"/>
                <w:szCs w:val="24"/>
              </w:rPr>
            </w:pPr>
            <w:r>
              <w:rPr>
                <w:rFonts w:ascii="Times New Roman" w:hAnsi="Times New Roman" w:cs="Times New Roman"/>
                <w:color w:val="000000"/>
                <w:sz w:val="24"/>
                <w:szCs w:val="24"/>
              </w:rPr>
              <w:t>3. Рыночный механизм и его элементы</w:t>
            </w:r>
          </w:p>
          <w:p w:rsidR="00F1389C" w:rsidRDefault="00794B02">
            <w:pPr>
              <w:spacing w:after="0" w:line="240" w:lineRule="auto"/>
              <w:rPr>
                <w:sz w:val="24"/>
                <w:szCs w:val="24"/>
              </w:rPr>
            </w:pPr>
            <w:r>
              <w:rPr>
                <w:rFonts w:ascii="Times New Roman" w:hAnsi="Times New Roman" w:cs="Times New Roman"/>
                <w:color w:val="000000"/>
                <w:sz w:val="24"/>
                <w:szCs w:val="24"/>
              </w:rPr>
              <w:t>4. Функции рынка. Субъекты и структура рынка.</w:t>
            </w:r>
          </w:p>
          <w:p w:rsidR="00F1389C" w:rsidRDefault="00794B02">
            <w:pPr>
              <w:spacing w:after="0" w:line="240" w:lineRule="auto"/>
              <w:rPr>
                <w:sz w:val="24"/>
                <w:szCs w:val="24"/>
              </w:rPr>
            </w:pPr>
            <w:r>
              <w:rPr>
                <w:rFonts w:ascii="Times New Roman" w:hAnsi="Times New Roman" w:cs="Times New Roman"/>
                <w:color w:val="000000"/>
                <w:sz w:val="24"/>
                <w:szCs w:val="24"/>
              </w:rPr>
              <w:t>5. Рынок совершенной и несовершенной конкуренции</w:t>
            </w:r>
          </w:p>
          <w:p w:rsidR="00F1389C" w:rsidRDefault="00794B02">
            <w:pPr>
              <w:spacing w:after="0" w:line="240" w:lineRule="auto"/>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F1389C">
        <w:trPr>
          <w:trHeight w:hRule="exact" w:val="21"/>
        </w:trPr>
        <w:tc>
          <w:tcPr>
            <w:tcW w:w="9640" w:type="dxa"/>
          </w:tcPr>
          <w:p w:rsidR="00F1389C" w:rsidRDefault="00F1389C"/>
        </w:tc>
      </w:tr>
      <w:tr w:rsidR="00F1389C">
        <w:trPr>
          <w:trHeight w:hRule="exact" w:val="1666"/>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F1389C" w:rsidRDefault="00794B02">
            <w:pPr>
              <w:spacing w:after="0" w:line="240" w:lineRule="auto"/>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F1389C" w:rsidRDefault="00794B02">
            <w:pPr>
              <w:spacing w:after="0" w:line="240" w:lineRule="auto"/>
              <w:rPr>
                <w:sz w:val="24"/>
                <w:szCs w:val="24"/>
              </w:rPr>
            </w:pPr>
            <w:r>
              <w:rPr>
                <w:rFonts w:ascii="Times New Roman" w:hAnsi="Times New Roman" w:cs="Times New Roman"/>
                <w:color w:val="000000"/>
                <w:sz w:val="24"/>
                <w:szCs w:val="24"/>
              </w:rPr>
              <w:t>3. Виды и формы собственности. Права собственности</w:t>
            </w:r>
          </w:p>
          <w:p w:rsidR="00F1389C" w:rsidRDefault="00794B02">
            <w:pPr>
              <w:spacing w:after="0" w:line="240" w:lineRule="auto"/>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F1389C" w:rsidRDefault="00794B02">
            <w:pPr>
              <w:spacing w:after="0" w:line="240" w:lineRule="auto"/>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F1389C">
        <w:trPr>
          <w:trHeight w:hRule="exact" w:val="21"/>
        </w:trPr>
        <w:tc>
          <w:tcPr>
            <w:tcW w:w="9640" w:type="dxa"/>
          </w:tcPr>
          <w:p w:rsidR="00F1389C" w:rsidRDefault="00F1389C"/>
        </w:tc>
      </w:tr>
      <w:tr w:rsidR="00F1389C">
        <w:trPr>
          <w:trHeight w:hRule="exact" w:val="2207"/>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F1389C" w:rsidRDefault="00794B02">
            <w:pPr>
              <w:spacing w:after="0" w:line="240" w:lineRule="auto"/>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F1389C" w:rsidRDefault="00794B02">
            <w:pPr>
              <w:spacing w:after="0" w:line="240" w:lineRule="auto"/>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F1389C" w:rsidRDefault="00794B02">
            <w:pPr>
              <w:spacing w:after="0" w:line="240" w:lineRule="auto"/>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F1389C">
        <w:trPr>
          <w:trHeight w:hRule="exact" w:val="21"/>
        </w:trPr>
        <w:tc>
          <w:tcPr>
            <w:tcW w:w="9640" w:type="dxa"/>
          </w:tcPr>
          <w:p w:rsidR="00F1389C" w:rsidRDefault="00F1389C"/>
        </w:tc>
      </w:tr>
      <w:tr w:rsidR="00F1389C">
        <w:trPr>
          <w:trHeight w:hRule="exact" w:val="1666"/>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F1389C" w:rsidRDefault="00794B02">
            <w:pPr>
              <w:spacing w:after="0" w:line="240" w:lineRule="auto"/>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F1389C" w:rsidRDefault="00794B02">
            <w:pPr>
              <w:spacing w:after="0" w:line="240" w:lineRule="auto"/>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F1389C" w:rsidRDefault="00794B02">
            <w:pPr>
              <w:spacing w:after="0" w:line="240" w:lineRule="auto"/>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F1389C">
        <w:trPr>
          <w:trHeight w:hRule="exact" w:val="21"/>
        </w:trPr>
        <w:tc>
          <w:tcPr>
            <w:tcW w:w="9640" w:type="dxa"/>
          </w:tcPr>
          <w:p w:rsidR="00F1389C" w:rsidRDefault="00F1389C"/>
        </w:tc>
      </w:tr>
      <w:tr w:rsidR="00F1389C">
        <w:trPr>
          <w:trHeight w:hRule="exact" w:val="112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F1389C" w:rsidRDefault="00794B02">
            <w:pPr>
              <w:spacing w:after="0" w:line="240" w:lineRule="auto"/>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F1389C" w:rsidRDefault="00794B02">
            <w:pPr>
              <w:spacing w:after="0" w:line="240" w:lineRule="auto"/>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F1389C" w:rsidRDefault="00794B02">
            <w:pPr>
              <w:spacing w:after="0" w:line="240" w:lineRule="auto"/>
              <w:rPr>
                <w:sz w:val="24"/>
                <w:szCs w:val="24"/>
              </w:rPr>
            </w:pPr>
            <w:r>
              <w:rPr>
                <w:rFonts w:ascii="Times New Roman" w:hAnsi="Times New Roman" w:cs="Times New Roman"/>
                <w:color w:val="000000"/>
                <w:sz w:val="24"/>
                <w:szCs w:val="24"/>
              </w:rPr>
              <w:t>4. Антимонопольное регулирование</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F1389C">
        <w:trPr>
          <w:trHeight w:hRule="exact" w:val="21"/>
        </w:trPr>
        <w:tc>
          <w:tcPr>
            <w:tcW w:w="9640" w:type="dxa"/>
          </w:tcPr>
          <w:p w:rsidR="00F1389C" w:rsidRDefault="00F1389C"/>
        </w:tc>
      </w:tr>
      <w:tr w:rsidR="00F1389C">
        <w:trPr>
          <w:trHeight w:hRule="exact" w:val="2207"/>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F1389C" w:rsidRDefault="00794B02">
            <w:pPr>
              <w:spacing w:after="0" w:line="240" w:lineRule="auto"/>
              <w:rPr>
                <w:sz w:val="24"/>
                <w:szCs w:val="24"/>
              </w:rPr>
            </w:pPr>
            <w:r>
              <w:rPr>
                <w:rFonts w:ascii="Times New Roman" w:hAnsi="Times New Roman" w:cs="Times New Roman"/>
                <w:color w:val="000000"/>
                <w:sz w:val="24"/>
                <w:szCs w:val="24"/>
              </w:rPr>
              <w:t>2. Издержки производства: постоянные и переменные.</w:t>
            </w:r>
          </w:p>
          <w:p w:rsidR="00F1389C" w:rsidRDefault="00794B02">
            <w:pPr>
              <w:spacing w:after="0" w:line="240" w:lineRule="auto"/>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F1389C" w:rsidRDefault="00794B02">
            <w:pPr>
              <w:spacing w:after="0" w:line="240" w:lineRule="auto"/>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F1389C" w:rsidRDefault="00794B02">
            <w:pPr>
              <w:spacing w:after="0" w:line="240" w:lineRule="auto"/>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F1389C">
        <w:trPr>
          <w:trHeight w:hRule="exact" w:val="21"/>
        </w:trPr>
        <w:tc>
          <w:tcPr>
            <w:tcW w:w="9640" w:type="dxa"/>
          </w:tcPr>
          <w:p w:rsidR="00F1389C" w:rsidRDefault="00F1389C"/>
        </w:tc>
      </w:tr>
      <w:tr w:rsidR="00F1389C">
        <w:trPr>
          <w:trHeight w:hRule="exact" w:val="2478"/>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F1389C" w:rsidRDefault="00794B02">
            <w:pPr>
              <w:spacing w:after="0" w:line="240" w:lineRule="auto"/>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F1389C" w:rsidRDefault="00794B02">
            <w:pPr>
              <w:spacing w:after="0" w:line="240" w:lineRule="auto"/>
              <w:rPr>
                <w:sz w:val="24"/>
                <w:szCs w:val="24"/>
              </w:rPr>
            </w:pPr>
            <w:r>
              <w:rPr>
                <w:rFonts w:ascii="Times New Roman" w:hAnsi="Times New Roman" w:cs="Times New Roman"/>
                <w:color w:val="000000"/>
                <w:sz w:val="24"/>
                <w:szCs w:val="24"/>
              </w:rPr>
              <w:t>3. Номинальные и реальные показатели. Дефлятор ВВП</w:t>
            </w:r>
          </w:p>
          <w:p w:rsidR="00F1389C" w:rsidRDefault="00794B02">
            <w:pPr>
              <w:spacing w:after="0" w:line="240" w:lineRule="auto"/>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F1389C" w:rsidRDefault="00794B02">
            <w:pPr>
              <w:spacing w:after="0" w:line="240" w:lineRule="auto"/>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F1389C">
        <w:trPr>
          <w:trHeight w:hRule="exact" w:val="8"/>
        </w:trPr>
        <w:tc>
          <w:tcPr>
            <w:tcW w:w="9640" w:type="dxa"/>
          </w:tcPr>
          <w:p w:rsidR="00F1389C" w:rsidRDefault="00F1389C"/>
        </w:tc>
      </w:tr>
      <w:tr w:rsidR="00F1389C">
        <w:trPr>
          <w:trHeight w:hRule="exact" w:val="299"/>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14"/>
        </w:trPr>
        <w:tc>
          <w:tcPr>
            <w:tcW w:w="9654" w:type="dxa"/>
            <w:shd w:val="clear" w:color="000000" w:fill="FFFFFF"/>
            <w:tcMar>
              <w:left w:w="34" w:type="dxa"/>
              <w:right w:w="34" w:type="dxa"/>
            </w:tcMar>
          </w:tcPr>
          <w:p w:rsidR="00F1389C" w:rsidRDefault="00F1389C"/>
        </w:tc>
      </w:tr>
      <w:tr w:rsidR="00F1389C">
        <w:trPr>
          <w:trHeight w:hRule="exact" w:val="21"/>
        </w:trPr>
        <w:tc>
          <w:tcPr>
            <w:tcW w:w="9640" w:type="dxa"/>
          </w:tcPr>
          <w:p w:rsidR="00F1389C" w:rsidRDefault="00F1389C"/>
        </w:tc>
      </w:tr>
      <w:tr w:rsidR="00F1389C">
        <w:trPr>
          <w:trHeight w:hRule="exact" w:val="2207"/>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Определение инфляции и ее измерение.</w:t>
            </w:r>
          </w:p>
          <w:p w:rsidR="00F1389C" w:rsidRDefault="00794B02">
            <w:pPr>
              <w:spacing w:after="0" w:line="240" w:lineRule="auto"/>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F1389C" w:rsidRDefault="00794B02">
            <w:pPr>
              <w:spacing w:after="0" w:line="240" w:lineRule="auto"/>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F1389C" w:rsidRDefault="00794B02">
            <w:pPr>
              <w:spacing w:after="0" w:line="240" w:lineRule="auto"/>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F1389C" w:rsidRDefault="00794B02">
            <w:pPr>
              <w:spacing w:after="0" w:line="240" w:lineRule="auto"/>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F1389C">
        <w:trPr>
          <w:trHeight w:hRule="exact" w:val="21"/>
        </w:trPr>
        <w:tc>
          <w:tcPr>
            <w:tcW w:w="9640" w:type="dxa"/>
          </w:tcPr>
          <w:p w:rsidR="00F1389C" w:rsidRDefault="00F1389C"/>
        </w:tc>
      </w:tr>
      <w:tr w:rsidR="00F1389C">
        <w:trPr>
          <w:trHeight w:hRule="exact" w:val="1666"/>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Понятие и виды фискальной политики.</w:t>
            </w:r>
          </w:p>
          <w:p w:rsidR="00F1389C" w:rsidRDefault="00794B02">
            <w:pPr>
              <w:spacing w:after="0" w:line="240" w:lineRule="auto"/>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F1389C" w:rsidRDefault="00794B02">
            <w:pPr>
              <w:spacing w:after="0" w:line="240" w:lineRule="auto"/>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F1389C" w:rsidRDefault="00794B02">
            <w:pPr>
              <w:spacing w:after="0" w:line="240" w:lineRule="auto"/>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F1389C">
        <w:trPr>
          <w:trHeight w:hRule="exact" w:val="21"/>
        </w:trPr>
        <w:tc>
          <w:tcPr>
            <w:tcW w:w="9640" w:type="dxa"/>
          </w:tcPr>
          <w:p w:rsidR="00F1389C" w:rsidRDefault="00F1389C"/>
        </w:tc>
      </w:tr>
      <w:tr w:rsidR="00F1389C">
        <w:trPr>
          <w:trHeight w:hRule="exact" w:val="112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F1389C" w:rsidRDefault="00794B02">
            <w:pPr>
              <w:spacing w:after="0" w:line="240" w:lineRule="auto"/>
              <w:rPr>
                <w:sz w:val="24"/>
                <w:szCs w:val="24"/>
              </w:rPr>
            </w:pPr>
            <w:r>
              <w:rPr>
                <w:rFonts w:ascii="Times New Roman" w:hAnsi="Times New Roman" w:cs="Times New Roman"/>
                <w:color w:val="000000"/>
                <w:sz w:val="24"/>
                <w:szCs w:val="24"/>
              </w:rPr>
              <w:t>2. Центральный Банк РФ: задачи, функции</w:t>
            </w:r>
          </w:p>
          <w:p w:rsidR="00F1389C" w:rsidRDefault="00794B02">
            <w:pPr>
              <w:spacing w:after="0" w:line="240" w:lineRule="auto"/>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F1389C">
        <w:trPr>
          <w:trHeight w:hRule="exact" w:val="8"/>
        </w:trPr>
        <w:tc>
          <w:tcPr>
            <w:tcW w:w="9640" w:type="dxa"/>
          </w:tcPr>
          <w:p w:rsidR="00F1389C" w:rsidRDefault="00F1389C"/>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F1389C">
        <w:trPr>
          <w:trHeight w:hRule="exact" w:val="21"/>
        </w:trPr>
        <w:tc>
          <w:tcPr>
            <w:tcW w:w="9640" w:type="dxa"/>
          </w:tcPr>
          <w:p w:rsidR="00F1389C" w:rsidRDefault="00F1389C"/>
        </w:tc>
      </w:tr>
      <w:tr w:rsidR="00F1389C">
        <w:trPr>
          <w:trHeight w:hRule="exact" w:val="1666"/>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F1389C" w:rsidRDefault="00794B02">
            <w:pPr>
              <w:spacing w:after="0" w:line="240" w:lineRule="auto"/>
              <w:rPr>
                <w:sz w:val="24"/>
                <w:szCs w:val="24"/>
              </w:rPr>
            </w:pPr>
            <w:r>
              <w:rPr>
                <w:rFonts w:ascii="Times New Roman" w:hAnsi="Times New Roman" w:cs="Times New Roman"/>
                <w:color w:val="000000"/>
                <w:sz w:val="24"/>
                <w:szCs w:val="24"/>
              </w:rPr>
              <w:t>2. Либерализация экономики</w:t>
            </w:r>
          </w:p>
          <w:p w:rsidR="00F1389C" w:rsidRDefault="00794B02">
            <w:pPr>
              <w:spacing w:after="0" w:line="240" w:lineRule="auto"/>
              <w:rPr>
                <w:sz w:val="24"/>
                <w:szCs w:val="24"/>
              </w:rPr>
            </w:pPr>
            <w:r>
              <w:rPr>
                <w:rFonts w:ascii="Times New Roman" w:hAnsi="Times New Roman" w:cs="Times New Roman"/>
                <w:color w:val="000000"/>
                <w:sz w:val="24"/>
                <w:szCs w:val="24"/>
              </w:rPr>
              <w:t>3. Макроэкономическая стабилизация</w:t>
            </w:r>
          </w:p>
          <w:p w:rsidR="00F1389C" w:rsidRDefault="00794B02">
            <w:pPr>
              <w:spacing w:after="0" w:line="240" w:lineRule="auto"/>
              <w:rPr>
                <w:sz w:val="24"/>
                <w:szCs w:val="24"/>
              </w:rPr>
            </w:pPr>
            <w:r>
              <w:rPr>
                <w:rFonts w:ascii="Times New Roman" w:hAnsi="Times New Roman" w:cs="Times New Roman"/>
                <w:color w:val="000000"/>
                <w:sz w:val="24"/>
                <w:szCs w:val="24"/>
              </w:rPr>
              <w:t>4. Структурные и институциональные преобразования.</w:t>
            </w:r>
          </w:p>
          <w:p w:rsidR="00F1389C" w:rsidRDefault="00794B02">
            <w:pPr>
              <w:spacing w:after="0" w:line="240" w:lineRule="auto"/>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1389C">
        <w:trPr>
          <w:trHeight w:hRule="exact" w:val="8"/>
        </w:trPr>
        <w:tc>
          <w:tcPr>
            <w:tcW w:w="9640" w:type="dxa"/>
          </w:tcPr>
          <w:p w:rsidR="00F1389C" w:rsidRDefault="00F1389C"/>
        </w:tc>
      </w:tr>
      <w:tr w:rsidR="00F1389C">
        <w:trPr>
          <w:trHeight w:hRule="exact" w:val="585"/>
        </w:trPr>
        <w:tc>
          <w:tcPr>
            <w:tcW w:w="9654" w:type="dxa"/>
            <w:shd w:val="clear" w:color="000000" w:fill="FFFFFF"/>
            <w:tcMar>
              <w:left w:w="34" w:type="dxa"/>
              <w:right w:w="34" w:type="dxa"/>
            </w:tcMar>
          </w:tcPr>
          <w:p w:rsidR="00F1389C" w:rsidRDefault="00794B02">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F1389C">
        <w:trPr>
          <w:trHeight w:hRule="exact" w:val="21"/>
        </w:trPr>
        <w:tc>
          <w:tcPr>
            <w:tcW w:w="9640" w:type="dxa"/>
          </w:tcPr>
          <w:p w:rsidR="00F1389C" w:rsidRDefault="00F1389C"/>
        </w:tc>
      </w:tr>
      <w:tr w:rsidR="00F1389C">
        <w:trPr>
          <w:trHeight w:hRule="exact" w:val="2207"/>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Мировое хозяйство и закономерности его развития</w:t>
            </w:r>
          </w:p>
          <w:p w:rsidR="00F1389C" w:rsidRDefault="00794B02">
            <w:pPr>
              <w:spacing w:after="0" w:line="240" w:lineRule="auto"/>
              <w:rPr>
                <w:sz w:val="24"/>
                <w:szCs w:val="24"/>
              </w:rPr>
            </w:pPr>
            <w:r>
              <w:rPr>
                <w:rFonts w:ascii="Times New Roman" w:hAnsi="Times New Roman" w:cs="Times New Roman"/>
                <w:color w:val="000000"/>
                <w:sz w:val="24"/>
                <w:szCs w:val="24"/>
              </w:rPr>
              <w:t>2. Основные формы мировых экономических отношений</w:t>
            </w:r>
          </w:p>
          <w:p w:rsidR="00F1389C" w:rsidRDefault="00794B02">
            <w:pPr>
              <w:spacing w:after="0" w:line="240" w:lineRule="auto"/>
              <w:rPr>
                <w:sz w:val="24"/>
                <w:szCs w:val="24"/>
              </w:rPr>
            </w:pPr>
            <w:r>
              <w:rPr>
                <w:rFonts w:ascii="Times New Roman" w:hAnsi="Times New Roman" w:cs="Times New Roman"/>
                <w:color w:val="000000"/>
                <w:sz w:val="24"/>
                <w:szCs w:val="24"/>
              </w:rPr>
              <w:t>3. Международное разделение труда</w:t>
            </w:r>
          </w:p>
          <w:p w:rsidR="00F1389C" w:rsidRDefault="00794B02">
            <w:pPr>
              <w:spacing w:after="0" w:line="240" w:lineRule="auto"/>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F1389C" w:rsidRDefault="00794B02">
            <w:pPr>
              <w:spacing w:after="0" w:line="240" w:lineRule="auto"/>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F1389C" w:rsidRDefault="00794B02">
            <w:pPr>
              <w:spacing w:after="0" w:line="240" w:lineRule="auto"/>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389C">
        <w:trPr>
          <w:trHeight w:hRule="exact" w:val="855"/>
        </w:trPr>
        <w:tc>
          <w:tcPr>
            <w:tcW w:w="9654" w:type="dxa"/>
            <w:gridSpan w:val="2"/>
            <w:shd w:val="clear" w:color="000000" w:fill="FFFFFF"/>
            <w:tcMar>
              <w:left w:w="34" w:type="dxa"/>
              <w:right w:w="34" w:type="dxa"/>
            </w:tcMar>
          </w:tcPr>
          <w:p w:rsidR="00F1389C" w:rsidRDefault="00F1389C">
            <w:pPr>
              <w:spacing w:after="0" w:line="240" w:lineRule="auto"/>
              <w:rPr>
                <w:sz w:val="24"/>
                <w:szCs w:val="24"/>
              </w:rPr>
            </w:pPr>
          </w:p>
          <w:p w:rsidR="00F1389C" w:rsidRDefault="00794B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389C">
        <w:trPr>
          <w:trHeight w:hRule="exact" w:val="4912"/>
        </w:trPr>
        <w:tc>
          <w:tcPr>
            <w:tcW w:w="9654" w:type="dxa"/>
            <w:gridSpan w:val="2"/>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2022.</w:t>
            </w:r>
          </w:p>
          <w:p w:rsidR="00F1389C" w:rsidRDefault="00794B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389C" w:rsidRDefault="00794B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389C" w:rsidRDefault="00794B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389C">
        <w:trPr>
          <w:trHeight w:hRule="exact" w:val="138"/>
        </w:trPr>
        <w:tc>
          <w:tcPr>
            <w:tcW w:w="285" w:type="dxa"/>
          </w:tcPr>
          <w:p w:rsidR="00F1389C" w:rsidRDefault="00F1389C"/>
        </w:tc>
        <w:tc>
          <w:tcPr>
            <w:tcW w:w="9356" w:type="dxa"/>
          </w:tcPr>
          <w:p w:rsidR="00F1389C" w:rsidRDefault="00F1389C"/>
        </w:tc>
      </w:tr>
      <w:tr w:rsidR="00F1389C">
        <w:trPr>
          <w:trHeight w:hRule="exact" w:val="855"/>
        </w:trPr>
        <w:tc>
          <w:tcPr>
            <w:tcW w:w="9654" w:type="dxa"/>
            <w:gridSpan w:val="2"/>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389C" w:rsidRDefault="00794B02">
            <w:pPr>
              <w:spacing w:after="0" w:line="240" w:lineRule="auto"/>
              <w:rPr>
                <w:sz w:val="24"/>
                <w:szCs w:val="24"/>
              </w:rPr>
            </w:pPr>
            <w:r>
              <w:rPr>
                <w:rFonts w:ascii="Times New Roman" w:hAnsi="Times New Roman" w:cs="Times New Roman"/>
                <w:b/>
                <w:color w:val="000000"/>
                <w:sz w:val="24"/>
                <w:szCs w:val="24"/>
              </w:rPr>
              <w:t>Основная:</w:t>
            </w:r>
          </w:p>
        </w:tc>
      </w:tr>
      <w:tr w:rsidR="00F1389C">
        <w:trPr>
          <w:trHeight w:hRule="exact" w:val="555"/>
        </w:trPr>
        <w:tc>
          <w:tcPr>
            <w:tcW w:w="9654" w:type="dxa"/>
            <w:gridSpan w:val="2"/>
            <w:shd w:val="clear" w:color="000000" w:fill="FFFFFF"/>
            <w:tcMar>
              <w:left w:w="34" w:type="dxa"/>
              <w:right w:w="34" w:type="dxa"/>
            </w:tcMar>
          </w:tcPr>
          <w:p w:rsidR="00F1389C" w:rsidRDefault="00794B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567D">
                <w:rPr>
                  <w:rStyle w:val="a3"/>
                </w:rPr>
                <w:t>https://urait.ru/bcode/431447</w:t>
              </w:r>
            </w:hyperlink>
            <w:r>
              <w:t xml:space="preserve"> </w:t>
            </w:r>
          </w:p>
        </w:tc>
      </w:tr>
      <w:tr w:rsidR="00F1389C">
        <w:trPr>
          <w:trHeight w:hRule="exact" w:val="1096"/>
        </w:trPr>
        <w:tc>
          <w:tcPr>
            <w:tcW w:w="9654" w:type="dxa"/>
            <w:gridSpan w:val="2"/>
            <w:shd w:val="clear" w:color="000000" w:fill="FFFFFF"/>
            <w:tcMar>
              <w:left w:w="34" w:type="dxa"/>
              <w:right w:w="34" w:type="dxa"/>
            </w:tcMar>
          </w:tcPr>
          <w:p w:rsidR="00F1389C" w:rsidRDefault="00794B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567D">
                <w:rPr>
                  <w:rStyle w:val="a3"/>
                </w:rPr>
                <w:t>https://www.biblio-online.ru/bcode/425848</w:t>
              </w:r>
            </w:hyperlink>
            <w:r>
              <w:t xml:space="preserve"> </w:t>
            </w:r>
          </w:p>
        </w:tc>
      </w:tr>
      <w:tr w:rsidR="00F1389C">
        <w:trPr>
          <w:trHeight w:hRule="exact" w:val="826"/>
        </w:trPr>
        <w:tc>
          <w:tcPr>
            <w:tcW w:w="9654" w:type="dxa"/>
            <w:gridSpan w:val="2"/>
            <w:shd w:val="clear" w:color="000000" w:fill="FFFFFF"/>
            <w:tcMar>
              <w:left w:w="34" w:type="dxa"/>
              <w:right w:w="34" w:type="dxa"/>
            </w:tcMar>
          </w:tcPr>
          <w:p w:rsidR="00F1389C" w:rsidRDefault="00794B0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567D">
                <w:rPr>
                  <w:rStyle w:val="a3"/>
                </w:rPr>
                <w:t>https://urait.ru/bcode/444492</w:t>
              </w:r>
            </w:hyperlink>
            <w:r>
              <w:t xml:space="preserve"> </w:t>
            </w:r>
          </w:p>
        </w:tc>
      </w:tr>
      <w:tr w:rsidR="00F1389C">
        <w:trPr>
          <w:trHeight w:hRule="exact" w:val="826"/>
        </w:trPr>
        <w:tc>
          <w:tcPr>
            <w:tcW w:w="9654" w:type="dxa"/>
            <w:gridSpan w:val="2"/>
            <w:shd w:val="clear" w:color="000000" w:fill="FFFFFF"/>
            <w:tcMar>
              <w:left w:w="34" w:type="dxa"/>
              <w:right w:w="34" w:type="dxa"/>
            </w:tcMar>
          </w:tcPr>
          <w:p w:rsidR="00F1389C" w:rsidRDefault="00794B0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0567D">
                <w:rPr>
                  <w:rStyle w:val="a3"/>
                </w:rPr>
                <w:t>https://urait.ru/bcode/444493</w:t>
              </w:r>
            </w:hyperlink>
            <w:r>
              <w:t xml:space="preserve"> </w:t>
            </w:r>
          </w:p>
        </w:tc>
      </w:tr>
      <w:tr w:rsidR="00F1389C">
        <w:trPr>
          <w:trHeight w:hRule="exact" w:val="826"/>
        </w:trPr>
        <w:tc>
          <w:tcPr>
            <w:tcW w:w="9654" w:type="dxa"/>
            <w:gridSpan w:val="2"/>
            <w:shd w:val="clear" w:color="000000" w:fill="FFFFFF"/>
            <w:tcMar>
              <w:left w:w="34" w:type="dxa"/>
              <w:right w:w="34" w:type="dxa"/>
            </w:tcMar>
          </w:tcPr>
          <w:p w:rsidR="00F1389C" w:rsidRDefault="00794B0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0567D">
                <w:rPr>
                  <w:rStyle w:val="a3"/>
                </w:rPr>
                <w:t>https://urait.ru/bcode/444998</w:t>
              </w:r>
            </w:hyperlink>
            <w:r>
              <w:t xml:space="preserve"> </w:t>
            </w:r>
          </w:p>
        </w:tc>
      </w:tr>
      <w:tr w:rsidR="00F1389C">
        <w:trPr>
          <w:trHeight w:hRule="exact" w:val="277"/>
        </w:trPr>
        <w:tc>
          <w:tcPr>
            <w:tcW w:w="285" w:type="dxa"/>
          </w:tcPr>
          <w:p w:rsidR="00F1389C" w:rsidRDefault="00F1389C"/>
        </w:tc>
        <w:tc>
          <w:tcPr>
            <w:tcW w:w="9370"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i/>
                <w:color w:val="000000"/>
                <w:sz w:val="24"/>
                <w:szCs w:val="24"/>
              </w:rPr>
              <w:t>Дополнительная:</w:t>
            </w:r>
          </w:p>
        </w:tc>
      </w:tr>
      <w:tr w:rsidR="00F1389C">
        <w:trPr>
          <w:trHeight w:hRule="exact" w:val="26"/>
        </w:trPr>
        <w:tc>
          <w:tcPr>
            <w:tcW w:w="9654" w:type="dxa"/>
            <w:gridSpan w:val="2"/>
            <w:vMerge w:val="restart"/>
            <w:shd w:val="clear" w:color="000000" w:fill="FFFFFF"/>
            <w:tcMar>
              <w:left w:w="34" w:type="dxa"/>
              <w:right w:w="34" w:type="dxa"/>
            </w:tcMar>
          </w:tcPr>
          <w:p w:rsidR="00F1389C" w:rsidRDefault="00794B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0567D">
                <w:rPr>
                  <w:rStyle w:val="a3"/>
                </w:rPr>
                <w:t>https://www.biblio-online.ru/bcode/446614</w:t>
              </w:r>
            </w:hyperlink>
            <w:r>
              <w:t xml:space="preserve"> </w:t>
            </w:r>
          </w:p>
        </w:tc>
      </w:tr>
      <w:tr w:rsidR="00F1389C">
        <w:trPr>
          <w:trHeight w:hRule="exact" w:val="1610"/>
        </w:trPr>
        <w:tc>
          <w:tcPr>
            <w:tcW w:w="9654" w:type="dxa"/>
            <w:gridSpan w:val="2"/>
            <w:vMerge/>
            <w:shd w:val="clear" w:color="000000" w:fill="FFFFFF"/>
            <w:tcMar>
              <w:left w:w="34" w:type="dxa"/>
              <w:right w:w="34" w:type="dxa"/>
            </w:tcMar>
          </w:tcPr>
          <w:p w:rsidR="00F1389C" w:rsidRDefault="00F1389C"/>
        </w:tc>
      </w:tr>
      <w:tr w:rsidR="00F1389C">
        <w:trPr>
          <w:trHeight w:hRule="exact" w:val="585"/>
        </w:trPr>
        <w:tc>
          <w:tcPr>
            <w:tcW w:w="9654" w:type="dxa"/>
            <w:gridSpan w:val="2"/>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389C">
        <w:trPr>
          <w:trHeight w:hRule="exact" w:val="1998"/>
        </w:trPr>
        <w:tc>
          <w:tcPr>
            <w:tcW w:w="9654" w:type="dxa"/>
            <w:gridSpan w:val="2"/>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0567D">
                <w:rPr>
                  <w:rStyle w:val="a3"/>
                  <w:rFonts w:ascii="Times New Roman" w:hAnsi="Times New Roman" w:cs="Times New Roman"/>
                  <w:sz w:val="24"/>
                  <w:szCs w:val="24"/>
                </w:rPr>
                <w:t>http://www.iprbookshop.ru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0567D">
                <w:rPr>
                  <w:rStyle w:val="a3"/>
                  <w:rFonts w:ascii="Times New Roman" w:hAnsi="Times New Roman" w:cs="Times New Roman"/>
                  <w:sz w:val="24"/>
                  <w:szCs w:val="24"/>
                </w:rPr>
                <w:t>http://biblio-online.ru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0567D">
                <w:rPr>
                  <w:rStyle w:val="a3"/>
                  <w:rFonts w:ascii="Times New Roman" w:hAnsi="Times New Roman" w:cs="Times New Roman"/>
                  <w:sz w:val="24"/>
                  <w:szCs w:val="24"/>
                </w:rPr>
                <w:t>http://window.edu.ru/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0567D">
                <w:rPr>
                  <w:rStyle w:val="a3"/>
                  <w:rFonts w:ascii="Times New Roman" w:hAnsi="Times New Roman" w:cs="Times New Roman"/>
                  <w:sz w:val="24"/>
                  <w:szCs w:val="24"/>
                </w:rPr>
                <w:t>http://elibrary.ru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0567D">
                <w:rPr>
                  <w:rStyle w:val="a3"/>
                  <w:rFonts w:ascii="Times New Roman" w:hAnsi="Times New Roman" w:cs="Times New Roman"/>
                  <w:sz w:val="24"/>
                  <w:szCs w:val="24"/>
                </w:rPr>
                <w:t>http://www.sciencedirect.com</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7857"/>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C0567D">
                <w:rPr>
                  <w:rStyle w:val="a3"/>
                  <w:rFonts w:ascii="Times New Roman" w:hAnsi="Times New Roman" w:cs="Times New Roman"/>
                  <w:sz w:val="24"/>
                  <w:szCs w:val="24"/>
                </w:rPr>
                <w:t>http://journals.cambridge.org</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0567D">
                <w:rPr>
                  <w:rStyle w:val="a3"/>
                  <w:rFonts w:ascii="Times New Roman" w:hAnsi="Times New Roman" w:cs="Times New Roman"/>
                  <w:sz w:val="24"/>
                  <w:szCs w:val="24"/>
                </w:rPr>
                <w:t>http://www.oxfordjoumals.org</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0567D">
                <w:rPr>
                  <w:rStyle w:val="a3"/>
                  <w:rFonts w:ascii="Times New Roman" w:hAnsi="Times New Roman" w:cs="Times New Roman"/>
                  <w:sz w:val="24"/>
                  <w:szCs w:val="24"/>
                </w:rPr>
                <w:t>http://dic.academic.ru/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0567D">
                <w:rPr>
                  <w:rStyle w:val="a3"/>
                  <w:rFonts w:ascii="Times New Roman" w:hAnsi="Times New Roman" w:cs="Times New Roman"/>
                  <w:sz w:val="24"/>
                  <w:szCs w:val="24"/>
                </w:rPr>
                <w:t>http://www.benran.ru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0567D">
                <w:rPr>
                  <w:rStyle w:val="a3"/>
                  <w:rFonts w:ascii="Times New Roman" w:hAnsi="Times New Roman" w:cs="Times New Roman"/>
                  <w:sz w:val="24"/>
                  <w:szCs w:val="24"/>
                </w:rPr>
                <w:t>http://www.gks.ru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0567D">
                <w:rPr>
                  <w:rStyle w:val="a3"/>
                  <w:rFonts w:ascii="Times New Roman" w:hAnsi="Times New Roman" w:cs="Times New Roman"/>
                  <w:sz w:val="24"/>
                  <w:szCs w:val="24"/>
                </w:rPr>
                <w:t>http://diss.rsl.ru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0567D">
                <w:rPr>
                  <w:rStyle w:val="a3"/>
                  <w:rFonts w:ascii="Times New Roman" w:hAnsi="Times New Roman" w:cs="Times New Roman"/>
                  <w:sz w:val="24"/>
                  <w:szCs w:val="24"/>
                </w:rPr>
                <w:t>http://ru.spinform.ru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389C" w:rsidRDefault="00794B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389C">
        <w:trPr>
          <w:trHeight w:hRule="exact" w:val="7219"/>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389C" w:rsidRDefault="00794B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389C" w:rsidRDefault="00794B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389C" w:rsidRDefault="00794B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389C" w:rsidRDefault="00794B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389C" w:rsidRDefault="00794B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389C" w:rsidRDefault="00794B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6596"/>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F1389C" w:rsidRDefault="00794B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389C" w:rsidRDefault="00794B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389C" w:rsidRDefault="00794B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389C" w:rsidRDefault="00794B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389C">
        <w:trPr>
          <w:trHeight w:hRule="exact" w:val="85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389C">
        <w:trPr>
          <w:trHeight w:hRule="exact" w:val="2989"/>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389C" w:rsidRDefault="00F1389C">
            <w:pPr>
              <w:spacing w:after="0" w:line="240" w:lineRule="auto"/>
              <w:jc w:val="both"/>
              <w:rPr>
                <w:sz w:val="24"/>
                <w:szCs w:val="24"/>
              </w:rPr>
            </w:pPr>
          </w:p>
          <w:p w:rsidR="00F1389C" w:rsidRDefault="00794B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389C" w:rsidRDefault="00794B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389C" w:rsidRDefault="00794B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389C" w:rsidRDefault="00794B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389C" w:rsidRDefault="00794B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389C" w:rsidRDefault="00794B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389C" w:rsidRDefault="00F1389C">
            <w:pPr>
              <w:spacing w:after="0" w:line="240" w:lineRule="auto"/>
              <w:jc w:val="both"/>
              <w:rPr>
                <w:sz w:val="24"/>
                <w:szCs w:val="24"/>
              </w:rPr>
            </w:pPr>
          </w:p>
          <w:p w:rsidR="00F1389C" w:rsidRDefault="00794B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0567D">
                <w:rPr>
                  <w:rStyle w:val="a3"/>
                  <w:rFonts w:ascii="Times New Roman" w:hAnsi="Times New Roman" w:cs="Times New Roman"/>
                  <w:sz w:val="24"/>
                  <w:szCs w:val="24"/>
                </w:rPr>
                <w:t>http://www.president.kremlin.ru</w:t>
              </w:r>
            </w:hyperlink>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0567D">
                <w:rPr>
                  <w:rStyle w:val="a3"/>
                  <w:rFonts w:ascii="Times New Roman" w:hAnsi="Times New Roman" w:cs="Times New Roman"/>
                  <w:sz w:val="24"/>
                  <w:szCs w:val="24"/>
                </w:rPr>
                <w:t>http://www.ict.edu.ru</w:t>
              </w:r>
            </w:hyperlink>
          </w:p>
        </w:tc>
      </w:tr>
      <w:tr w:rsidR="00F1389C">
        <w:trPr>
          <w:trHeight w:hRule="exact" w:val="58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1389C" w:rsidRDefault="00794B02">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0567D">
                <w:rPr>
                  <w:rStyle w:val="a3"/>
                  <w:rFonts w:ascii="Times New Roman" w:hAnsi="Times New Roman" w:cs="Times New Roman"/>
                  <w:sz w:val="24"/>
                  <w:szCs w:val="24"/>
                </w:rPr>
                <w:t>http://fgosvo.ru</w:t>
              </w:r>
            </w:hyperlink>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0567D">
                <w:rPr>
                  <w:rStyle w:val="a3"/>
                  <w:rFonts w:ascii="Times New Roman" w:hAnsi="Times New Roman" w:cs="Times New Roman"/>
                  <w:sz w:val="24"/>
                  <w:szCs w:val="24"/>
                </w:rPr>
                <w:t>http://pravo.gov.ru</w:t>
              </w:r>
            </w:hyperlink>
          </w:p>
        </w:tc>
      </w:tr>
      <w:tr w:rsidR="00F1389C">
        <w:trPr>
          <w:trHeight w:hRule="exact" w:val="30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C0567D">
                <w:rPr>
                  <w:rStyle w:val="a3"/>
                  <w:rFonts w:ascii="Times New Roman" w:hAnsi="Times New Roman" w:cs="Times New Roman"/>
                  <w:sz w:val="24"/>
                  <w:szCs w:val="24"/>
                </w:rPr>
                <w:t>http://edu.garant.ru/omga/</w:t>
              </w:r>
            </w:hyperlink>
          </w:p>
        </w:tc>
      </w:tr>
      <w:tr w:rsidR="00F1389C">
        <w:trPr>
          <w:trHeight w:hRule="exact" w:val="58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C0567D">
                <w:rPr>
                  <w:rStyle w:val="a3"/>
                  <w:rFonts w:ascii="Times New Roman" w:hAnsi="Times New Roman" w:cs="Times New Roman"/>
                  <w:sz w:val="24"/>
                  <w:szCs w:val="24"/>
                </w:rPr>
                <w:t>http://www.consultant.ru/edu/student/study/</w:t>
              </w:r>
            </w:hyperlink>
          </w:p>
        </w:tc>
      </w:tr>
      <w:tr w:rsidR="00F1389C">
        <w:trPr>
          <w:trHeight w:hRule="exact" w:val="314"/>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389C">
        <w:trPr>
          <w:trHeight w:hRule="exact" w:val="1638"/>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389C" w:rsidRDefault="00794B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389C" w:rsidRDefault="00794B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5964"/>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F1389C" w:rsidRDefault="00794B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389C" w:rsidRDefault="00794B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389C" w:rsidRDefault="00794B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389C" w:rsidRDefault="00794B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389C" w:rsidRDefault="00794B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389C" w:rsidRDefault="00794B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389C" w:rsidRDefault="00794B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389C" w:rsidRDefault="00794B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389C" w:rsidRDefault="00794B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389C" w:rsidRDefault="00794B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389C" w:rsidRDefault="00794B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389C">
        <w:trPr>
          <w:trHeight w:hRule="exact" w:val="277"/>
        </w:trPr>
        <w:tc>
          <w:tcPr>
            <w:tcW w:w="9640" w:type="dxa"/>
          </w:tcPr>
          <w:p w:rsidR="00F1389C" w:rsidRDefault="00F1389C"/>
        </w:tc>
      </w:tr>
      <w:tr w:rsidR="00F1389C">
        <w:trPr>
          <w:trHeight w:hRule="exact" w:val="585"/>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389C">
        <w:trPr>
          <w:trHeight w:hRule="exact" w:val="8564"/>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389C" w:rsidRDefault="00794B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389C" w:rsidRDefault="00794B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389C" w:rsidRDefault="00794B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389C" w:rsidRDefault="00794B0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1389C" w:rsidRDefault="00794B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89C">
        <w:trPr>
          <w:trHeight w:hRule="exact" w:val="5694"/>
        </w:trPr>
        <w:tc>
          <w:tcPr>
            <w:tcW w:w="9654" w:type="dxa"/>
            <w:shd w:val="clear" w:color="000000" w:fill="FFFFFF"/>
            <w:tcMar>
              <w:left w:w="34" w:type="dxa"/>
              <w:right w:w="34" w:type="dxa"/>
            </w:tcMar>
          </w:tcPr>
          <w:p w:rsidR="00F1389C" w:rsidRDefault="00794B02">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1389C" w:rsidRDefault="00794B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1389C">
        <w:trPr>
          <w:trHeight w:hRule="exact" w:val="3830"/>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1389C">
        <w:trPr>
          <w:trHeight w:hRule="exact" w:val="2478"/>
        </w:trPr>
        <w:tc>
          <w:tcPr>
            <w:tcW w:w="9654" w:type="dxa"/>
            <w:shd w:val="clear" w:color="000000" w:fill="FFFFFF"/>
            <w:tcMar>
              <w:left w:w="34" w:type="dxa"/>
              <w:right w:w="34" w:type="dxa"/>
            </w:tcMar>
          </w:tcPr>
          <w:p w:rsidR="00F1389C" w:rsidRDefault="00794B0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1389C" w:rsidRDefault="00F1389C"/>
    <w:sectPr w:rsidR="00F138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4B02"/>
    <w:rsid w:val="00A845F1"/>
    <w:rsid w:val="00C0567D"/>
    <w:rsid w:val="00D31453"/>
    <w:rsid w:val="00E209E2"/>
    <w:rsid w:val="00F1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B02"/>
    <w:rPr>
      <w:color w:val="0563C1" w:themeColor="hyperlink"/>
      <w:u w:val="single"/>
    </w:rPr>
  </w:style>
  <w:style w:type="character" w:styleId="a4">
    <w:name w:val="Unresolved Mention"/>
    <w:basedOn w:val="a0"/>
    <w:uiPriority w:val="99"/>
    <w:semiHidden/>
    <w:unhideWhenUsed/>
    <w:rsid w:val="0079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444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2584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1447"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7859</Words>
  <Characters>44799</Characters>
  <Application>Microsoft Office Word</Application>
  <DocSecurity>0</DocSecurity>
  <Lines>373</Lines>
  <Paragraphs>105</Paragraphs>
  <ScaleCrop>false</ScaleCrop>
  <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2022-2023_ФГОС3++2022_Бак-ОФО-Полит(22)_plx_Экономическая теория</dc:title>
  <dc:creator>FastReport.NET</dc:creator>
  <cp:lastModifiedBy>Mark Bernstorf</cp:lastModifiedBy>
  <cp:revision>4</cp:revision>
  <dcterms:created xsi:type="dcterms:W3CDTF">2022-05-14T15:42:00Z</dcterms:created>
  <dcterms:modified xsi:type="dcterms:W3CDTF">2022-11-12T16:36:00Z</dcterms:modified>
</cp:coreProperties>
</file>